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504E" w14:textId="77777777" w:rsidR="009976A1" w:rsidRDefault="009976A1" w:rsidP="009976A1">
      <w:pPr>
        <w:spacing w:after="0" w:line="240" w:lineRule="auto"/>
        <w:contextualSpacing/>
        <w:jc w:val="center"/>
        <w:rPr>
          <w:rFonts w:ascii="Aptos" w:hAnsi="Aptos"/>
          <w:b/>
          <w:bCs/>
          <w:sz w:val="28"/>
          <w:szCs w:val="28"/>
        </w:rPr>
      </w:pPr>
    </w:p>
    <w:p w14:paraId="6456E70D" w14:textId="34FE4964" w:rsidR="00F23921" w:rsidRDefault="00306055" w:rsidP="009976A1">
      <w:pPr>
        <w:spacing w:after="0" w:line="240" w:lineRule="auto"/>
        <w:contextualSpacing/>
        <w:jc w:val="center"/>
        <w:rPr>
          <w:rFonts w:ascii="Aptos" w:hAnsi="Aptos"/>
          <w:b/>
          <w:bCs/>
          <w:sz w:val="28"/>
          <w:szCs w:val="28"/>
        </w:rPr>
      </w:pPr>
      <w:r w:rsidRPr="00F23921">
        <w:rPr>
          <w:rFonts w:ascii="Aptos" w:hAnsi="Aptos"/>
          <w:b/>
          <w:bCs/>
          <w:sz w:val="28"/>
          <w:szCs w:val="28"/>
        </w:rPr>
        <w:t xml:space="preserve">SAIFD </w:t>
      </w:r>
      <w:r w:rsidR="009976A1">
        <w:rPr>
          <w:rFonts w:ascii="Aptos" w:hAnsi="Aptos"/>
          <w:b/>
          <w:bCs/>
          <w:sz w:val="28"/>
          <w:szCs w:val="28"/>
        </w:rPr>
        <w:t xml:space="preserve">Chapter </w:t>
      </w:r>
      <w:r w:rsidRPr="00F23921">
        <w:rPr>
          <w:rFonts w:ascii="Aptos" w:hAnsi="Aptos"/>
          <w:b/>
          <w:bCs/>
          <w:sz w:val="28"/>
          <w:szCs w:val="28"/>
        </w:rPr>
        <w:t>Application Request Form</w:t>
      </w:r>
    </w:p>
    <w:p w14:paraId="33FFE67E" w14:textId="0F089726" w:rsidR="009976A1" w:rsidRPr="009976A1" w:rsidRDefault="009976A1" w:rsidP="009976A1">
      <w:pPr>
        <w:spacing w:after="0" w:line="240" w:lineRule="auto"/>
        <w:contextualSpacing/>
        <w:jc w:val="center"/>
        <w:rPr>
          <w:rFonts w:ascii="Aptos" w:hAnsi="Aptos"/>
          <w:i/>
          <w:iCs/>
          <w:sz w:val="20"/>
          <w:szCs w:val="20"/>
        </w:rPr>
      </w:pPr>
      <w:r w:rsidRPr="009976A1">
        <w:rPr>
          <w:rFonts w:ascii="Aptos" w:hAnsi="Aptos"/>
          <w:i/>
          <w:iCs/>
          <w:sz w:val="20"/>
          <w:szCs w:val="20"/>
        </w:rPr>
        <w:t>Updated Fall 2025</w:t>
      </w:r>
    </w:p>
    <w:p w14:paraId="6AE3FFC0" w14:textId="51874EB3" w:rsidR="00F23921" w:rsidRPr="00F23921" w:rsidRDefault="00F23921" w:rsidP="00F23921">
      <w:pPr>
        <w:spacing w:after="0" w:line="240" w:lineRule="auto"/>
        <w:contextualSpacing/>
        <w:rPr>
          <w:rFonts w:ascii="Aptos" w:hAnsi="Aptos"/>
          <w:b/>
          <w:bCs/>
          <w:sz w:val="22"/>
          <w:szCs w:val="22"/>
        </w:rPr>
      </w:pPr>
    </w:p>
    <w:p w14:paraId="01BFE94F" w14:textId="796E224B" w:rsidR="0083533B" w:rsidRPr="00F23921" w:rsidRDefault="007103F9" w:rsidP="00F23921">
      <w:pPr>
        <w:spacing w:after="0" w:line="240" w:lineRule="auto"/>
        <w:contextualSpacing/>
        <w:rPr>
          <w:rFonts w:ascii="Aptos" w:hAnsi="Aptos"/>
          <w:b/>
          <w:bCs/>
          <w:strike/>
          <w:sz w:val="22"/>
          <w:szCs w:val="22"/>
        </w:rPr>
      </w:pPr>
      <w:r w:rsidRPr="00F23921">
        <w:rPr>
          <w:rFonts w:ascii="Aptos" w:hAnsi="Aptos"/>
          <w:b/>
          <w:bCs/>
          <w:sz w:val="22"/>
          <w:szCs w:val="22"/>
        </w:rPr>
        <w:t>Mission Statement</w:t>
      </w:r>
      <w:r w:rsidR="009976A1">
        <w:rPr>
          <w:rFonts w:ascii="Aptos" w:hAnsi="Aptos"/>
          <w:b/>
          <w:bCs/>
          <w:strike/>
          <w:sz w:val="22"/>
          <w:szCs w:val="22"/>
        </w:rPr>
        <w:t>:</w:t>
      </w:r>
    </w:p>
    <w:p w14:paraId="382F6863" w14:textId="454DF03F" w:rsidR="007103F9" w:rsidRPr="00F23921" w:rsidRDefault="007103F9" w:rsidP="00F23921">
      <w:pPr>
        <w:spacing w:after="0" w:line="240" w:lineRule="auto"/>
        <w:contextualSpacing/>
        <w:rPr>
          <w:rFonts w:ascii="Aptos" w:hAnsi="Aptos"/>
          <w:sz w:val="22"/>
          <w:szCs w:val="22"/>
        </w:rPr>
      </w:pPr>
      <w:r w:rsidRPr="00F23921">
        <w:rPr>
          <w:rFonts w:ascii="Aptos" w:hAnsi="Aptos"/>
          <w:sz w:val="22"/>
          <w:szCs w:val="22"/>
        </w:rPr>
        <w:tab/>
      </w:r>
      <w:r w:rsidR="009976A1">
        <w:rPr>
          <w:rFonts w:ascii="Aptos" w:hAnsi="Aptos"/>
          <w:sz w:val="22"/>
          <w:szCs w:val="22"/>
        </w:rPr>
        <w:t>‘</w:t>
      </w:r>
      <w:r w:rsidR="00721DED" w:rsidRPr="00F23921">
        <w:rPr>
          <w:rFonts w:ascii="Aptos" w:hAnsi="Aptos"/>
          <w:sz w:val="22"/>
          <w:szCs w:val="22"/>
        </w:rPr>
        <w:t>SAIFD chapters will support and promote their students through the development of programs and procedures to stimulate the advancement of creative floral design and professionalism.  SAIFD chapters will nurture the advancement of their students, giving them encouragement to achieve their academic and professional goals, working with them for the betterment of the profession, the allied professions, and the public.</w:t>
      </w:r>
      <w:r w:rsidR="009976A1">
        <w:rPr>
          <w:rFonts w:ascii="Aptos" w:hAnsi="Aptos"/>
          <w:sz w:val="22"/>
          <w:szCs w:val="22"/>
        </w:rPr>
        <w:t>’</w:t>
      </w:r>
    </w:p>
    <w:p w14:paraId="1185B472" w14:textId="77777777" w:rsidR="00F23921" w:rsidRPr="00F23921" w:rsidRDefault="00F23921" w:rsidP="00F23921">
      <w:pPr>
        <w:spacing w:after="0" w:line="240" w:lineRule="auto"/>
        <w:contextualSpacing/>
        <w:rPr>
          <w:rFonts w:ascii="Aptos" w:hAnsi="Aptos"/>
          <w:sz w:val="22"/>
          <w:szCs w:val="22"/>
        </w:rPr>
      </w:pPr>
    </w:p>
    <w:p w14:paraId="14906402" w14:textId="0E690830" w:rsidR="008F4122" w:rsidRPr="00F23921" w:rsidRDefault="009976A1" w:rsidP="00F23921">
      <w:pPr>
        <w:spacing w:after="0" w:line="240" w:lineRule="auto"/>
        <w:contextualSpacing/>
        <w:rPr>
          <w:rFonts w:ascii="Aptos" w:hAnsi="Aptos"/>
          <w:b/>
          <w:bCs/>
          <w:sz w:val="22"/>
          <w:szCs w:val="22"/>
        </w:rPr>
      </w:pPr>
      <w:r>
        <w:rPr>
          <w:rFonts w:ascii="Aptos" w:hAnsi="Aptos"/>
          <w:b/>
          <w:bCs/>
          <w:sz w:val="22"/>
          <w:szCs w:val="22"/>
        </w:rPr>
        <w:t xml:space="preserve">SAIFD Chapter </w:t>
      </w:r>
      <w:r w:rsidR="008F4122" w:rsidRPr="00F23921">
        <w:rPr>
          <w:rFonts w:ascii="Aptos" w:hAnsi="Aptos"/>
          <w:b/>
          <w:bCs/>
          <w:sz w:val="22"/>
          <w:szCs w:val="22"/>
        </w:rPr>
        <w:t>Requirements</w:t>
      </w:r>
      <w:r w:rsidR="00F23921">
        <w:rPr>
          <w:rFonts w:ascii="Aptos" w:hAnsi="Aptos"/>
          <w:b/>
          <w:bCs/>
          <w:sz w:val="22"/>
          <w:szCs w:val="22"/>
        </w:rPr>
        <w:t>:</w:t>
      </w:r>
    </w:p>
    <w:p w14:paraId="1D2B2D97" w14:textId="5E41B2A1" w:rsidR="0083533B" w:rsidRPr="00F23921" w:rsidRDefault="0083533B" w:rsidP="00F23921">
      <w:pPr>
        <w:pStyle w:val="ListParagraph"/>
        <w:numPr>
          <w:ilvl w:val="0"/>
          <w:numId w:val="5"/>
        </w:numPr>
        <w:spacing w:after="0" w:line="240" w:lineRule="auto"/>
        <w:rPr>
          <w:rFonts w:ascii="Aptos" w:hAnsi="Aptos"/>
          <w:sz w:val="22"/>
          <w:szCs w:val="22"/>
        </w:rPr>
      </w:pPr>
      <w:r w:rsidRPr="00F23921">
        <w:rPr>
          <w:rFonts w:ascii="Aptos" w:hAnsi="Aptos"/>
          <w:sz w:val="22"/>
          <w:szCs w:val="22"/>
        </w:rPr>
        <w:t>An AIFD</w:t>
      </w:r>
      <w:r w:rsidR="009976A1">
        <w:rPr>
          <w:rFonts w:ascii="Aptos" w:hAnsi="Aptos"/>
          <w:sz w:val="22"/>
          <w:szCs w:val="22"/>
        </w:rPr>
        <w:t>®</w:t>
      </w:r>
      <w:r w:rsidRPr="00F23921">
        <w:rPr>
          <w:rFonts w:ascii="Aptos" w:hAnsi="Aptos"/>
          <w:sz w:val="22"/>
          <w:szCs w:val="22"/>
        </w:rPr>
        <w:t xml:space="preserve"> Student Chapter (SAIFD) may be established at recognized institutions of higher learning with a two-year associate degree, a four-year baccalaureate degree, or a certificate program with a cohesive series of courses in floristry. An SAIFD chapter may also be established at AIFD</w:t>
      </w:r>
      <w:r w:rsidR="009976A1">
        <w:rPr>
          <w:rFonts w:ascii="Aptos" w:hAnsi="Aptos"/>
          <w:sz w:val="22"/>
          <w:szCs w:val="22"/>
        </w:rPr>
        <w:t>®</w:t>
      </w:r>
      <w:r w:rsidRPr="00F23921">
        <w:rPr>
          <w:rFonts w:ascii="Aptos" w:hAnsi="Aptos"/>
          <w:sz w:val="22"/>
          <w:szCs w:val="22"/>
        </w:rPr>
        <w:t xml:space="preserve"> recognized Education Partner Schools with certificates of completion in floral design/floristry.</w:t>
      </w:r>
    </w:p>
    <w:p w14:paraId="13ACC0BF" w14:textId="295018EF" w:rsidR="0083533B" w:rsidRPr="00F23921" w:rsidRDefault="0083533B" w:rsidP="00F23921">
      <w:pPr>
        <w:pStyle w:val="ListParagraph"/>
        <w:numPr>
          <w:ilvl w:val="0"/>
          <w:numId w:val="5"/>
        </w:numPr>
        <w:spacing w:after="0" w:line="240" w:lineRule="auto"/>
        <w:rPr>
          <w:rFonts w:ascii="Aptos" w:hAnsi="Aptos"/>
          <w:sz w:val="22"/>
          <w:szCs w:val="22"/>
        </w:rPr>
      </w:pPr>
      <w:r w:rsidRPr="00F23921">
        <w:rPr>
          <w:rFonts w:ascii="Aptos" w:hAnsi="Aptos"/>
          <w:sz w:val="22"/>
          <w:szCs w:val="22"/>
        </w:rPr>
        <w:t>Student Chapters must send at least one student</w:t>
      </w:r>
      <w:r w:rsidR="00F23921" w:rsidRPr="00F23921">
        <w:rPr>
          <w:rFonts w:ascii="Aptos" w:hAnsi="Aptos"/>
          <w:sz w:val="22"/>
          <w:szCs w:val="22"/>
        </w:rPr>
        <w:t xml:space="preserve"> </w:t>
      </w:r>
      <w:r w:rsidR="008F4122" w:rsidRPr="00F23921">
        <w:rPr>
          <w:rFonts w:ascii="Aptos" w:hAnsi="Aptos"/>
          <w:sz w:val="22"/>
          <w:szCs w:val="22"/>
        </w:rPr>
        <w:t xml:space="preserve">competitor </w:t>
      </w:r>
      <w:r w:rsidRPr="00F23921">
        <w:rPr>
          <w:rFonts w:ascii="Aptos" w:hAnsi="Aptos"/>
          <w:sz w:val="22"/>
          <w:szCs w:val="22"/>
        </w:rPr>
        <w:t>to the AIFD</w:t>
      </w:r>
      <w:r w:rsidR="009976A1">
        <w:rPr>
          <w:rFonts w:ascii="Aptos" w:hAnsi="Aptos"/>
          <w:sz w:val="22"/>
          <w:szCs w:val="22"/>
        </w:rPr>
        <w:t>®</w:t>
      </w:r>
      <w:r w:rsidRPr="00F23921">
        <w:rPr>
          <w:rFonts w:ascii="Aptos" w:hAnsi="Aptos"/>
          <w:sz w:val="22"/>
          <w:szCs w:val="22"/>
        </w:rPr>
        <w:t xml:space="preserve"> National Symposium student competition each</w:t>
      </w:r>
      <w:r w:rsidR="0055064B" w:rsidRPr="00F23921">
        <w:rPr>
          <w:rFonts w:ascii="Aptos" w:hAnsi="Aptos"/>
          <w:sz w:val="22"/>
          <w:szCs w:val="22"/>
        </w:rPr>
        <w:t xml:space="preserve"> year</w:t>
      </w:r>
      <w:r w:rsidRPr="00F23921">
        <w:rPr>
          <w:rFonts w:ascii="Aptos" w:hAnsi="Aptos"/>
          <w:sz w:val="22"/>
          <w:szCs w:val="22"/>
        </w:rPr>
        <w:t xml:space="preserve"> to remain active and in good standing</w:t>
      </w:r>
      <w:r w:rsidR="0055064B" w:rsidRPr="00F23921">
        <w:rPr>
          <w:rFonts w:ascii="Aptos" w:hAnsi="Aptos"/>
          <w:sz w:val="22"/>
          <w:szCs w:val="22"/>
        </w:rPr>
        <w:t>.</w:t>
      </w:r>
    </w:p>
    <w:p w14:paraId="552A6726" w14:textId="645902D0" w:rsidR="0047551A" w:rsidRPr="00F23921" w:rsidRDefault="0047551A" w:rsidP="00F23921">
      <w:pPr>
        <w:pStyle w:val="ListParagraph"/>
        <w:numPr>
          <w:ilvl w:val="0"/>
          <w:numId w:val="5"/>
        </w:numPr>
        <w:spacing w:after="0" w:line="240" w:lineRule="auto"/>
        <w:rPr>
          <w:rFonts w:ascii="Aptos" w:hAnsi="Aptos"/>
          <w:sz w:val="22"/>
          <w:szCs w:val="22"/>
        </w:rPr>
      </w:pPr>
      <w:r w:rsidRPr="00F23921">
        <w:rPr>
          <w:rFonts w:ascii="Aptos" w:hAnsi="Aptos"/>
          <w:sz w:val="22"/>
          <w:szCs w:val="22"/>
        </w:rPr>
        <w:t>Student Chapters must have an AIFD</w:t>
      </w:r>
      <w:r w:rsidR="009976A1">
        <w:rPr>
          <w:rFonts w:ascii="Aptos" w:hAnsi="Aptos"/>
          <w:sz w:val="22"/>
          <w:szCs w:val="22"/>
        </w:rPr>
        <w:t>®</w:t>
      </w:r>
      <w:r w:rsidRPr="00F23921">
        <w:rPr>
          <w:rFonts w:ascii="Aptos" w:hAnsi="Aptos"/>
          <w:sz w:val="22"/>
          <w:szCs w:val="22"/>
        </w:rPr>
        <w:t xml:space="preserve"> Advisor.  The AIFD</w:t>
      </w:r>
      <w:r w:rsidR="009976A1">
        <w:rPr>
          <w:rFonts w:ascii="Aptos" w:hAnsi="Aptos"/>
          <w:sz w:val="22"/>
          <w:szCs w:val="22"/>
        </w:rPr>
        <w:t>®</w:t>
      </w:r>
      <w:r w:rsidRPr="00F23921">
        <w:rPr>
          <w:rFonts w:ascii="Aptos" w:hAnsi="Aptos"/>
          <w:sz w:val="22"/>
          <w:szCs w:val="22"/>
        </w:rPr>
        <w:t xml:space="preserve"> Advisor does not need to be on-staff at the </w:t>
      </w:r>
      <w:r w:rsidR="00F23921" w:rsidRPr="00F23921">
        <w:rPr>
          <w:rFonts w:ascii="Aptos" w:hAnsi="Aptos"/>
          <w:sz w:val="22"/>
          <w:szCs w:val="22"/>
        </w:rPr>
        <w:t>school but</w:t>
      </w:r>
      <w:r w:rsidRPr="00F23921">
        <w:rPr>
          <w:rFonts w:ascii="Aptos" w:hAnsi="Aptos"/>
          <w:sz w:val="22"/>
          <w:szCs w:val="22"/>
        </w:rPr>
        <w:t xml:space="preserve"> must be affiliated with the school  in order to provide input and guidance for the SAIFD chapter.</w:t>
      </w:r>
    </w:p>
    <w:p w14:paraId="126AD673" w14:textId="55F3C240" w:rsidR="0055064B" w:rsidRPr="00F23921" w:rsidRDefault="0055064B" w:rsidP="00F23921">
      <w:pPr>
        <w:pStyle w:val="ListParagraph"/>
        <w:numPr>
          <w:ilvl w:val="0"/>
          <w:numId w:val="5"/>
        </w:numPr>
        <w:spacing w:after="0" w:line="240" w:lineRule="auto"/>
        <w:rPr>
          <w:rFonts w:ascii="Aptos" w:hAnsi="Aptos"/>
          <w:sz w:val="22"/>
          <w:szCs w:val="22"/>
        </w:rPr>
      </w:pPr>
      <w:r w:rsidRPr="00F23921">
        <w:rPr>
          <w:rFonts w:ascii="Aptos" w:hAnsi="Aptos"/>
          <w:sz w:val="22"/>
          <w:szCs w:val="22"/>
        </w:rPr>
        <w:t>Policies and Procedures information will be submitted after application is accepted.</w:t>
      </w:r>
      <w:r w:rsidR="008F4122" w:rsidRPr="00F23921">
        <w:rPr>
          <w:rFonts w:ascii="Aptos" w:hAnsi="Aptos"/>
          <w:sz w:val="22"/>
          <w:szCs w:val="22"/>
        </w:rPr>
        <w:t xml:space="preserve"> </w:t>
      </w:r>
      <w:r w:rsidR="009976A1">
        <w:rPr>
          <w:rFonts w:ascii="Aptos" w:hAnsi="Aptos"/>
          <w:sz w:val="22"/>
          <w:szCs w:val="22"/>
        </w:rPr>
        <w:t>If needed prior to submitting this application, please contact AIFD® Headquarters.</w:t>
      </w:r>
    </w:p>
    <w:p w14:paraId="79C94FE8" w14:textId="77777777" w:rsidR="008759AC" w:rsidRPr="00F23921" w:rsidRDefault="008759AC" w:rsidP="00F23921">
      <w:pPr>
        <w:spacing w:after="0" w:line="240" w:lineRule="auto"/>
        <w:contextualSpacing/>
        <w:rPr>
          <w:rFonts w:ascii="Aptos" w:hAnsi="Aptos"/>
          <w:sz w:val="22"/>
          <w:szCs w:val="22"/>
        </w:rPr>
      </w:pPr>
    </w:p>
    <w:p w14:paraId="0533F149" w14:textId="18707C45" w:rsidR="0055064B" w:rsidRPr="00F23921" w:rsidRDefault="0055064B" w:rsidP="009976A1">
      <w:pPr>
        <w:spacing w:after="0" w:line="240" w:lineRule="auto"/>
        <w:ind w:left="-270"/>
        <w:contextualSpacing/>
        <w:rPr>
          <w:rFonts w:ascii="Aptos" w:hAnsi="Aptos"/>
          <w:b/>
          <w:bCs/>
          <w:sz w:val="22"/>
          <w:szCs w:val="22"/>
        </w:rPr>
      </w:pPr>
      <w:r w:rsidRPr="00F23921">
        <w:rPr>
          <w:rFonts w:ascii="Aptos" w:hAnsi="Aptos"/>
          <w:b/>
          <w:bCs/>
          <w:sz w:val="22"/>
          <w:szCs w:val="22"/>
        </w:rPr>
        <w:t>Required Information</w:t>
      </w:r>
      <w:r w:rsidR="009976A1">
        <w:rPr>
          <w:rFonts w:ascii="Aptos" w:hAnsi="Aptos"/>
          <w:b/>
          <w:bCs/>
          <w:sz w:val="22"/>
          <w:szCs w:val="22"/>
        </w:rPr>
        <w:t xml:space="preserve"> (Fill in all areas)</w:t>
      </w:r>
      <w:r w:rsidRPr="00F23921">
        <w:rPr>
          <w:rFonts w:ascii="Aptos" w:hAnsi="Aptos"/>
          <w:b/>
          <w:bCs/>
          <w:sz w:val="22"/>
          <w:szCs w:val="22"/>
        </w:rPr>
        <w:t>:</w:t>
      </w:r>
    </w:p>
    <w:tbl>
      <w:tblPr>
        <w:tblStyle w:val="TableGrid"/>
        <w:tblW w:w="10080" w:type="dxa"/>
        <w:tblInd w:w="-275" w:type="dxa"/>
        <w:tblLook w:val="04A0" w:firstRow="1" w:lastRow="0" w:firstColumn="1" w:lastColumn="0" w:noHBand="0" w:noVBand="1"/>
      </w:tblPr>
      <w:tblGrid>
        <w:gridCol w:w="4500"/>
        <w:gridCol w:w="5580"/>
      </w:tblGrid>
      <w:tr w:rsidR="008759AC" w:rsidRPr="00F23921" w14:paraId="58FC560E" w14:textId="77777777" w:rsidTr="009976A1">
        <w:trPr>
          <w:trHeight w:val="576"/>
        </w:trPr>
        <w:tc>
          <w:tcPr>
            <w:tcW w:w="4500" w:type="dxa"/>
          </w:tcPr>
          <w:p w14:paraId="1847505E" w14:textId="77777777" w:rsidR="008759AC" w:rsidRDefault="008759AC" w:rsidP="009976A1">
            <w:pPr>
              <w:contextualSpacing/>
              <w:rPr>
                <w:rFonts w:ascii="Aptos" w:hAnsi="Aptos"/>
                <w:sz w:val="22"/>
                <w:szCs w:val="22"/>
              </w:rPr>
            </w:pPr>
            <w:r w:rsidRPr="00F23921">
              <w:rPr>
                <w:rFonts w:ascii="Aptos" w:hAnsi="Aptos"/>
                <w:sz w:val="22"/>
                <w:szCs w:val="22"/>
              </w:rPr>
              <w:t>School Name</w:t>
            </w:r>
            <w:r w:rsidR="0047551A" w:rsidRPr="00F23921">
              <w:rPr>
                <w:rFonts w:ascii="Aptos" w:hAnsi="Aptos"/>
                <w:sz w:val="22"/>
                <w:szCs w:val="22"/>
              </w:rPr>
              <w:t xml:space="preserve">: </w:t>
            </w:r>
          </w:p>
          <w:p w14:paraId="46E10743" w14:textId="679EEE49" w:rsidR="009976A1" w:rsidRPr="00F23921" w:rsidRDefault="009976A1" w:rsidP="009976A1">
            <w:pPr>
              <w:contextualSpacing/>
              <w:rPr>
                <w:rFonts w:ascii="Aptos" w:hAnsi="Aptos"/>
                <w:sz w:val="22"/>
                <w:szCs w:val="22"/>
              </w:rPr>
            </w:pPr>
          </w:p>
        </w:tc>
        <w:tc>
          <w:tcPr>
            <w:tcW w:w="5580" w:type="dxa"/>
          </w:tcPr>
          <w:p w14:paraId="06512B0E" w14:textId="414E4599" w:rsidR="008759AC" w:rsidRDefault="008759AC" w:rsidP="009976A1">
            <w:pPr>
              <w:contextualSpacing/>
              <w:rPr>
                <w:rFonts w:ascii="Aptos" w:hAnsi="Aptos"/>
                <w:sz w:val="22"/>
                <w:szCs w:val="22"/>
              </w:rPr>
            </w:pPr>
            <w:r w:rsidRPr="00F23921">
              <w:rPr>
                <w:rFonts w:ascii="Aptos" w:hAnsi="Aptos"/>
                <w:sz w:val="22"/>
                <w:szCs w:val="22"/>
              </w:rPr>
              <w:t>School Address</w:t>
            </w:r>
            <w:r w:rsidR="0047551A" w:rsidRPr="00F23921">
              <w:rPr>
                <w:rFonts w:ascii="Aptos" w:hAnsi="Aptos"/>
                <w:sz w:val="22"/>
                <w:szCs w:val="22"/>
              </w:rPr>
              <w:t>:</w:t>
            </w:r>
          </w:p>
          <w:p w14:paraId="41E067D6" w14:textId="572841DB" w:rsidR="009976A1" w:rsidRPr="00F23921" w:rsidRDefault="009976A1" w:rsidP="009976A1">
            <w:pPr>
              <w:contextualSpacing/>
              <w:rPr>
                <w:rFonts w:ascii="Aptos" w:hAnsi="Aptos"/>
                <w:sz w:val="22"/>
                <w:szCs w:val="22"/>
              </w:rPr>
            </w:pPr>
          </w:p>
        </w:tc>
      </w:tr>
      <w:tr w:rsidR="008759AC" w:rsidRPr="00F23921" w14:paraId="78782316" w14:textId="77777777" w:rsidTr="009976A1">
        <w:trPr>
          <w:trHeight w:val="576"/>
        </w:trPr>
        <w:tc>
          <w:tcPr>
            <w:tcW w:w="4500" w:type="dxa"/>
          </w:tcPr>
          <w:p w14:paraId="637E44B4" w14:textId="2BBB37EB" w:rsidR="008759AC" w:rsidRPr="00F23921" w:rsidRDefault="0047551A" w:rsidP="009976A1">
            <w:pPr>
              <w:contextualSpacing/>
              <w:rPr>
                <w:rFonts w:ascii="Aptos" w:hAnsi="Aptos"/>
                <w:sz w:val="22"/>
                <w:szCs w:val="22"/>
              </w:rPr>
            </w:pPr>
            <w:r w:rsidRPr="00F23921">
              <w:rPr>
                <w:rFonts w:ascii="Aptos" w:hAnsi="Aptos"/>
                <w:sz w:val="22"/>
                <w:szCs w:val="22"/>
              </w:rPr>
              <w:t>School City:</w:t>
            </w:r>
          </w:p>
        </w:tc>
        <w:tc>
          <w:tcPr>
            <w:tcW w:w="5580" w:type="dxa"/>
          </w:tcPr>
          <w:p w14:paraId="7E1EA3A0" w14:textId="485CF6A1" w:rsidR="008759AC" w:rsidRPr="00F23921" w:rsidRDefault="0047551A" w:rsidP="009976A1">
            <w:pPr>
              <w:contextualSpacing/>
              <w:rPr>
                <w:rFonts w:ascii="Aptos" w:hAnsi="Aptos"/>
                <w:sz w:val="22"/>
                <w:szCs w:val="22"/>
              </w:rPr>
            </w:pPr>
            <w:r w:rsidRPr="00F23921">
              <w:rPr>
                <w:rFonts w:ascii="Aptos" w:hAnsi="Aptos"/>
                <w:sz w:val="22"/>
                <w:szCs w:val="22"/>
              </w:rPr>
              <w:t>School State/Zip Code:</w:t>
            </w:r>
          </w:p>
        </w:tc>
      </w:tr>
      <w:tr w:rsidR="008759AC" w:rsidRPr="00F23921" w14:paraId="2AF1957A" w14:textId="77777777" w:rsidTr="009976A1">
        <w:trPr>
          <w:trHeight w:val="576"/>
        </w:trPr>
        <w:tc>
          <w:tcPr>
            <w:tcW w:w="4500" w:type="dxa"/>
          </w:tcPr>
          <w:p w14:paraId="33E70DD6" w14:textId="51D4D90D" w:rsidR="008759AC" w:rsidRPr="00F23921" w:rsidRDefault="0047551A" w:rsidP="009976A1">
            <w:pPr>
              <w:contextualSpacing/>
              <w:rPr>
                <w:rFonts w:ascii="Aptos" w:hAnsi="Aptos"/>
                <w:sz w:val="22"/>
                <w:szCs w:val="22"/>
              </w:rPr>
            </w:pPr>
            <w:r w:rsidRPr="00F23921">
              <w:rPr>
                <w:rFonts w:ascii="Aptos" w:hAnsi="Aptos"/>
                <w:sz w:val="22"/>
                <w:szCs w:val="22"/>
              </w:rPr>
              <w:t>School Phone #</w:t>
            </w:r>
            <w:r w:rsidR="009976A1">
              <w:rPr>
                <w:rFonts w:ascii="Aptos" w:hAnsi="Aptos"/>
                <w:sz w:val="22"/>
                <w:szCs w:val="22"/>
              </w:rPr>
              <w:t>:</w:t>
            </w:r>
          </w:p>
        </w:tc>
        <w:tc>
          <w:tcPr>
            <w:tcW w:w="5580" w:type="dxa"/>
          </w:tcPr>
          <w:p w14:paraId="420A948C" w14:textId="316E6A89" w:rsidR="008759AC" w:rsidRPr="00F23921" w:rsidRDefault="0047551A" w:rsidP="009976A1">
            <w:pPr>
              <w:contextualSpacing/>
              <w:rPr>
                <w:rFonts w:ascii="Aptos" w:hAnsi="Aptos"/>
                <w:sz w:val="22"/>
                <w:szCs w:val="22"/>
              </w:rPr>
            </w:pPr>
            <w:r w:rsidRPr="00F23921">
              <w:rPr>
                <w:rFonts w:ascii="Aptos" w:hAnsi="Aptos"/>
                <w:sz w:val="22"/>
                <w:szCs w:val="22"/>
              </w:rPr>
              <w:t>School Email Address:</w:t>
            </w:r>
          </w:p>
        </w:tc>
      </w:tr>
      <w:tr w:rsidR="008759AC" w:rsidRPr="00F23921" w14:paraId="1DE89661" w14:textId="77777777" w:rsidTr="009976A1">
        <w:trPr>
          <w:trHeight w:val="576"/>
        </w:trPr>
        <w:tc>
          <w:tcPr>
            <w:tcW w:w="4500" w:type="dxa"/>
          </w:tcPr>
          <w:p w14:paraId="11004243" w14:textId="27E7D904" w:rsidR="008759AC" w:rsidRPr="00F23921" w:rsidRDefault="0047551A" w:rsidP="009976A1">
            <w:pPr>
              <w:contextualSpacing/>
              <w:rPr>
                <w:rFonts w:ascii="Aptos" w:hAnsi="Aptos"/>
                <w:sz w:val="22"/>
                <w:szCs w:val="22"/>
              </w:rPr>
            </w:pPr>
            <w:r w:rsidRPr="00F23921">
              <w:rPr>
                <w:rFonts w:ascii="Aptos" w:hAnsi="Aptos"/>
                <w:sz w:val="22"/>
                <w:szCs w:val="22"/>
              </w:rPr>
              <w:t>AIFD</w:t>
            </w:r>
            <w:r w:rsidR="009976A1">
              <w:rPr>
                <w:rFonts w:ascii="Aptos" w:hAnsi="Aptos"/>
                <w:sz w:val="22"/>
                <w:szCs w:val="22"/>
              </w:rPr>
              <w:t>®</w:t>
            </w:r>
            <w:r w:rsidRPr="00F23921">
              <w:rPr>
                <w:rFonts w:ascii="Aptos" w:hAnsi="Aptos"/>
                <w:sz w:val="22"/>
                <w:szCs w:val="22"/>
              </w:rPr>
              <w:t xml:space="preserve"> Advisor</w:t>
            </w:r>
            <w:r w:rsidR="00CA2EDA" w:rsidRPr="00F23921">
              <w:rPr>
                <w:rFonts w:ascii="Aptos" w:hAnsi="Aptos"/>
                <w:sz w:val="22"/>
                <w:szCs w:val="22"/>
              </w:rPr>
              <w:t>:</w:t>
            </w:r>
          </w:p>
        </w:tc>
        <w:tc>
          <w:tcPr>
            <w:tcW w:w="5580" w:type="dxa"/>
          </w:tcPr>
          <w:p w14:paraId="51FACF1E" w14:textId="373D6DC2" w:rsidR="008759AC" w:rsidRPr="00F23921" w:rsidRDefault="0047551A" w:rsidP="009976A1">
            <w:pPr>
              <w:contextualSpacing/>
              <w:rPr>
                <w:rFonts w:ascii="Aptos" w:hAnsi="Aptos"/>
                <w:sz w:val="22"/>
                <w:szCs w:val="22"/>
              </w:rPr>
            </w:pPr>
            <w:r w:rsidRPr="00F23921">
              <w:rPr>
                <w:rFonts w:ascii="Aptos" w:hAnsi="Aptos"/>
                <w:sz w:val="22"/>
                <w:szCs w:val="22"/>
              </w:rPr>
              <w:t>AIFD</w:t>
            </w:r>
            <w:r w:rsidR="009976A1">
              <w:rPr>
                <w:rFonts w:ascii="Aptos" w:hAnsi="Aptos"/>
                <w:sz w:val="22"/>
                <w:szCs w:val="22"/>
              </w:rPr>
              <w:t>®</w:t>
            </w:r>
            <w:r w:rsidRPr="00F23921">
              <w:rPr>
                <w:rFonts w:ascii="Aptos" w:hAnsi="Aptos"/>
                <w:sz w:val="22"/>
                <w:szCs w:val="22"/>
              </w:rPr>
              <w:t xml:space="preserve"> Advisor Email</w:t>
            </w:r>
            <w:r w:rsidR="00CA2EDA" w:rsidRPr="00F23921">
              <w:rPr>
                <w:rFonts w:ascii="Aptos" w:hAnsi="Aptos"/>
                <w:sz w:val="22"/>
                <w:szCs w:val="22"/>
              </w:rPr>
              <w:t>:</w:t>
            </w:r>
          </w:p>
        </w:tc>
      </w:tr>
      <w:tr w:rsidR="0047551A" w:rsidRPr="00F23921" w14:paraId="75FF1B28" w14:textId="77777777" w:rsidTr="009976A1">
        <w:trPr>
          <w:trHeight w:val="1250"/>
        </w:trPr>
        <w:tc>
          <w:tcPr>
            <w:tcW w:w="10080" w:type="dxa"/>
            <w:gridSpan w:val="2"/>
          </w:tcPr>
          <w:p w14:paraId="1970D5B9" w14:textId="6D97B3FE" w:rsidR="0047551A" w:rsidRPr="00F23921" w:rsidRDefault="0047551A" w:rsidP="009976A1">
            <w:pPr>
              <w:contextualSpacing/>
              <w:rPr>
                <w:rFonts w:ascii="Aptos" w:hAnsi="Aptos"/>
                <w:sz w:val="22"/>
                <w:szCs w:val="22"/>
              </w:rPr>
            </w:pPr>
            <w:r w:rsidRPr="00F23921">
              <w:rPr>
                <w:rFonts w:ascii="Aptos" w:hAnsi="Aptos"/>
                <w:sz w:val="22"/>
                <w:szCs w:val="22"/>
              </w:rPr>
              <w:t>List Teaching Staff</w:t>
            </w:r>
            <w:r w:rsidR="009976A1">
              <w:rPr>
                <w:rFonts w:ascii="Aptos" w:hAnsi="Aptos"/>
                <w:sz w:val="22"/>
                <w:szCs w:val="22"/>
              </w:rPr>
              <w:t>:</w:t>
            </w:r>
          </w:p>
          <w:p w14:paraId="2A2C8A75" w14:textId="77777777" w:rsidR="0047551A" w:rsidRPr="00F23921" w:rsidRDefault="0047551A" w:rsidP="009976A1">
            <w:pPr>
              <w:contextualSpacing/>
              <w:rPr>
                <w:rFonts w:ascii="Aptos" w:hAnsi="Aptos"/>
                <w:sz w:val="22"/>
                <w:szCs w:val="22"/>
              </w:rPr>
            </w:pPr>
          </w:p>
          <w:p w14:paraId="257FF0C0" w14:textId="77777777" w:rsidR="0047551A" w:rsidRDefault="0047551A" w:rsidP="009976A1">
            <w:pPr>
              <w:contextualSpacing/>
              <w:rPr>
                <w:rFonts w:ascii="Aptos" w:hAnsi="Aptos"/>
                <w:sz w:val="22"/>
                <w:szCs w:val="22"/>
              </w:rPr>
            </w:pPr>
          </w:p>
          <w:p w14:paraId="1EA689BF" w14:textId="6002D02E" w:rsidR="009976A1" w:rsidRPr="00F23921" w:rsidRDefault="009976A1" w:rsidP="009976A1">
            <w:pPr>
              <w:contextualSpacing/>
              <w:rPr>
                <w:rFonts w:ascii="Aptos" w:hAnsi="Aptos"/>
                <w:sz w:val="22"/>
                <w:szCs w:val="22"/>
              </w:rPr>
            </w:pPr>
          </w:p>
        </w:tc>
      </w:tr>
      <w:tr w:rsidR="0047551A" w:rsidRPr="00F23921" w14:paraId="0717E395" w14:textId="77777777" w:rsidTr="009976A1">
        <w:trPr>
          <w:trHeight w:val="576"/>
        </w:trPr>
        <w:tc>
          <w:tcPr>
            <w:tcW w:w="10080" w:type="dxa"/>
            <w:gridSpan w:val="2"/>
          </w:tcPr>
          <w:p w14:paraId="59A27941" w14:textId="32AC3274" w:rsidR="0047551A" w:rsidRPr="00F23921" w:rsidRDefault="0047551A" w:rsidP="009976A1">
            <w:pPr>
              <w:contextualSpacing/>
              <w:rPr>
                <w:rFonts w:ascii="Aptos" w:hAnsi="Aptos"/>
                <w:sz w:val="22"/>
                <w:szCs w:val="22"/>
              </w:rPr>
            </w:pPr>
            <w:r w:rsidRPr="00F23921">
              <w:rPr>
                <w:rFonts w:ascii="Aptos" w:hAnsi="Aptos"/>
                <w:sz w:val="22"/>
                <w:szCs w:val="22"/>
              </w:rPr>
              <w:t>Provide a copy of the school’s curriculum or website address to view the curriculum online.</w:t>
            </w:r>
          </w:p>
          <w:p w14:paraId="62B9A5BB" w14:textId="1B4EED3F" w:rsidR="0047551A" w:rsidRPr="00F23921" w:rsidRDefault="0047551A" w:rsidP="009976A1">
            <w:pPr>
              <w:contextualSpacing/>
              <w:rPr>
                <w:rFonts w:ascii="Aptos" w:hAnsi="Aptos"/>
                <w:sz w:val="22"/>
                <w:szCs w:val="22"/>
              </w:rPr>
            </w:pPr>
          </w:p>
        </w:tc>
      </w:tr>
    </w:tbl>
    <w:p w14:paraId="25ABE0E9" w14:textId="77777777" w:rsidR="009976A1" w:rsidRDefault="009976A1" w:rsidP="00F23921">
      <w:pPr>
        <w:spacing w:after="0" w:line="240" w:lineRule="auto"/>
        <w:contextualSpacing/>
        <w:rPr>
          <w:rFonts w:ascii="Aptos" w:hAnsi="Aptos"/>
          <w:strike/>
          <w:sz w:val="22"/>
          <w:szCs w:val="22"/>
        </w:rPr>
      </w:pPr>
    </w:p>
    <w:p w14:paraId="2857F814" w14:textId="77777777" w:rsidR="009976A1" w:rsidRPr="00F23921" w:rsidRDefault="009976A1" w:rsidP="00F23921">
      <w:pPr>
        <w:spacing w:after="0" w:line="240" w:lineRule="auto"/>
        <w:contextualSpacing/>
        <w:rPr>
          <w:rFonts w:ascii="Aptos" w:hAnsi="Aptos"/>
          <w:strike/>
          <w:sz w:val="22"/>
          <w:szCs w:val="22"/>
        </w:rPr>
      </w:pPr>
    </w:p>
    <w:p w14:paraId="39207ACB" w14:textId="52023F38" w:rsidR="009976A1" w:rsidRDefault="0055064B" w:rsidP="00F23921">
      <w:pPr>
        <w:spacing w:after="0" w:line="240" w:lineRule="auto"/>
        <w:contextualSpacing/>
        <w:rPr>
          <w:rFonts w:ascii="Aptos" w:hAnsi="Aptos"/>
          <w:sz w:val="22"/>
          <w:szCs w:val="22"/>
        </w:rPr>
      </w:pPr>
      <w:r w:rsidRPr="00F23921">
        <w:rPr>
          <w:rFonts w:ascii="Aptos" w:hAnsi="Aptos"/>
          <w:b/>
          <w:bCs/>
          <w:sz w:val="22"/>
          <w:szCs w:val="22"/>
        </w:rPr>
        <w:t>Please send completed application</w:t>
      </w:r>
      <w:r w:rsidR="009976A1">
        <w:rPr>
          <w:rFonts w:ascii="Aptos" w:hAnsi="Aptos"/>
          <w:b/>
          <w:bCs/>
          <w:sz w:val="22"/>
          <w:szCs w:val="22"/>
        </w:rPr>
        <w:t xml:space="preserve"> via email</w:t>
      </w:r>
      <w:r w:rsidRPr="00F23921">
        <w:rPr>
          <w:rFonts w:ascii="Aptos" w:hAnsi="Aptos"/>
          <w:b/>
          <w:bCs/>
          <w:sz w:val="22"/>
          <w:szCs w:val="22"/>
        </w:rPr>
        <w:t xml:space="preserve"> to:</w:t>
      </w:r>
      <w:r w:rsidR="009976A1">
        <w:rPr>
          <w:rFonts w:ascii="Aptos" w:hAnsi="Aptos"/>
          <w:b/>
          <w:bCs/>
          <w:sz w:val="22"/>
          <w:szCs w:val="22"/>
        </w:rPr>
        <w:t xml:space="preserve"> </w:t>
      </w:r>
      <w:hyperlink r:id="rId7" w:history="1">
        <w:r w:rsidR="009976A1" w:rsidRPr="000F4C81">
          <w:rPr>
            <w:rStyle w:val="Hyperlink"/>
            <w:rFonts w:ascii="Aptos" w:hAnsi="Aptos"/>
            <w:sz w:val="22"/>
            <w:szCs w:val="22"/>
          </w:rPr>
          <w:t>info@aifd.org</w:t>
        </w:r>
      </w:hyperlink>
      <w:r w:rsidR="009976A1">
        <w:rPr>
          <w:rFonts w:ascii="Aptos" w:hAnsi="Aptos"/>
          <w:sz w:val="22"/>
          <w:szCs w:val="22"/>
        </w:rPr>
        <w:t xml:space="preserve"> </w:t>
      </w:r>
    </w:p>
    <w:p w14:paraId="2ABC88AE" w14:textId="0C116F38" w:rsidR="009976A1" w:rsidRPr="009976A1" w:rsidRDefault="009976A1" w:rsidP="00F23921">
      <w:pPr>
        <w:spacing w:after="0" w:line="240" w:lineRule="auto"/>
        <w:contextualSpacing/>
        <w:rPr>
          <w:rFonts w:ascii="Aptos" w:hAnsi="Aptos"/>
          <w:b/>
          <w:bCs/>
          <w:sz w:val="22"/>
          <w:szCs w:val="22"/>
        </w:rPr>
      </w:pPr>
    </w:p>
    <w:p w14:paraId="3F5AD64C" w14:textId="6E3E8B38" w:rsidR="009976A1" w:rsidRDefault="009976A1" w:rsidP="00F23921">
      <w:pPr>
        <w:spacing w:after="0" w:line="240" w:lineRule="auto"/>
        <w:contextualSpacing/>
        <w:rPr>
          <w:rFonts w:ascii="Aptos" w:hAnsi="Aptos"/>
          <w:sz w:val="22"/>
          <w:szCs w:val="22"/>
        </w:rPr>
      </w:pPr>
      <w:r>
        <w:rPr>
          <w:rFonts w:ascii="Aptos" w:hAnsi="Aptos"/>
          <w:sz w:val="22"/>
          <w:szCs w:val="22"/>
        </w:rPr>
        <w:t>OR send a printed hard copy via US Mail to:</w:t>
      </w:r>
    </w:p>
    <w:p w14:paraId="1F58FAD4" w14:textId="706FE198" w:rsidR="009976A1" w:rsidRPr="00F23921" w:rsidRDefault="004848AD" w:rsidP="009976A1">
      <w:pPr>
        <w:spacing w:after="0" w:line="240" w:lineRule="auto"/>
        <w:ind w:left="720"/>
        <w:contextualSpacing/>
        <w:rPr>
          <w:rFonts w:ascii="Aptos" w:hAnsi="Aptos"/>
          <w:sz w:val="22"/>
          <w:szCs w:val="22"/>
        </w:rPr>
      </w:pPr>
      <w:r>
        <w:rPr>
          <w:noProof/>
        </w:rPr>
        <w:drawing>
          <wp:anchor distT="0" distB="0" distL="114300" distR="114300" simplePos="0" relativeHeight="251658240" behindDoc="1" locked="0" layoutInCell="1" allowOverlap="1" wp14:anchorId="077BDFA6" wp14:editId="1BA8E26E">
            <wp:simplePos x="0" y="0"/>
            <wp:positionH relativeFrom="margin">
              <wp:posOffset>4572000</wp:posOffset>
            </wp:positionH>
            <wp:positionV relativeFrom="page">
              <wp:posOffset>8391525</wp:posOffset>
            </wp:positionV>
            <wp:extent cx="1764030" cy="819150"/>
            <wp:effectExtent l="0" t="0" r="7620" b="0"/>
            <wp:wrapNone/>
            <wp:docPr id="543087809" name="Picture 2" descr="A green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87809" name="Picture 2" descr="A green and black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03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6A1" w:rsidRPr="00F23921">
        <w:rPr>
          <w:rFonts w:ascii="Aptos" w:hAnsi="Aptos"/>
          <w:sz w:val="22"/>
          <w:szCs w:val="22"/>
        </w:rPr>
        <w:t>SAIFD Membership Chairperson</w:t>
      </w:r>
    </w:p>
    <w:p w14:paraId="339B5715" w14:textId="192BF4F3" w:rsidR="009976A1" w:rsidRPr="00F23921" w:rsidRDefault="009976A1" w:rsidP="009976A1">
      <w:pPr>
        <w:spacing w:after="0" w:line="240" w:lineRule="auto"/>
        <w:ind w:left="720"/>
        <w:contextualSpacing/>
        <w:rPr>
          <w:rFonts w:ascii="Aptos" w:hAnsi="Aptos"/>
          <w:sz w:val="22"/>
          <w:szCs w:val="22"/>
        </w:rPr>
      </w:pPr>
      <w:r w:rsidRPr="00F23921">
        <w:rPr>
          <w:rFonts w:ascii="Aptos" w:hAnsi="Aptos"/>
          <w:sz w:val="22"/>
          <w:szCs w:val="22"/>
          <w:lang w:val="es-ES"/>
        </w:rPr>
        <w:t>c/o</w:t>
      </w:r>
      <w:r>
        <w:rPr>
          <w:rFonts w:ascii="Aptos" w:hAnsi="Aptos"/>
          <w:sz w:val="22"/>
          <w:szCs w:val="22"/>
          <w:lang w:val="es-ES"/>
        </w:rPr>
        <w:t>:</w:t>
      </w:r>
      <w:r w:rsidRPr="00F23921">
        <w:rPr>
          <w:rFonts w:ascii="Aptos" w:hAnsi="Aptos"/>
          <w:sz w:val="22"/>
          <w:szCs w:val="22"/>
          <w:lang w:val="es-ES"/>
        </w:rPr>
        <w:t xml:space="preserve"> American Institute of Floral Designers</w:t>
      </w:r>
    </w:p>
    <w:p w14:paraId="69687FB7" w14:textId="6A293AFF" w:rsidR="009976A1" w:rsidRPr="00F23921" w:rsidRDefault="009976A1" w:rsidP="009976A1">
      <w:pPr>
        <w:spacing w:after="0" w:line="240" w:lineRule="auto"/>
        <w:ind w:left="720"/>
        <w:contextualSpacing/>
        <w:rPr>
          <w:rFonts w:ascii="Aptos" w:hAnsi="Aptos"/>
          <w:sz w:val="22"/>
          <w:szCs w:val="22"/>
        </w:rPr>
      </w:pPr>
      <w:r w:rsidRPr="00F23921">
        <w:rPr>
          <w:rFonts w:ascii="Aptos" w:hAnsi="Aptos"/>
          <w:sz w:val="22"/>
          <w:szCs w:val="22"/>
        </w:rPr>
        <w:t>3620 American River Dr</w:t>
      </w:r>
      <w:r>
        <w:rPr>
          <w:rFonts w:ascii="Aptos" w:hAnsi="Aptos"/>
          <w:sz w:val="22"/>
          <w:szCs w:val="22"/>
        </w:rPr>
        <w:t>ive, Suite 230</w:t>
      </w:r>
    </w:p>
    <w:p w14:paraId="68F88D6F" w14:textId="77777777" w:rsidR="009976A1" w:rsidRDefault="009976A1" w:rsidP="009976A1">
      <w:pPr>
        <w:spacing w:after="0" w:line="240" w:lineRule="auto"/>
        <w:ind w:left="720"/>
        <w:contextualSpacing/>
        <w:rPr>
          <w:rFonts w:ascii="Aptos" w:hAnsi="Aptos"/>
          <w:sz w:val="22"/>
          <w:szCs w:val="22"/>
        </w:rPr>
      </w:pPr>
      <w:r w:rsidRPr="00F23921">
        <w:rPr>
          <w:rFonts w:ascii="Aptos" w:hAnsi="Aptos"/>
          <w:sz w:val="22"/>
          <w:szCs w:val="22"/>
        </w:rPr>
        <w:t>Sacramento, CA 95864</w:t>
      </w:r>
    </w:p>
    <w:p w14:paraId="7008DED1" w14:textId="77777777" w:rsidR="009976A1" w:rsidRPr="00F23921" w:rsidRDefault="009976A1" w:rsidP="00F23921">
      <w:pPr>
        <w:spacing w:after="0" w:line="240" w:lineRule="auto"/>
        <w:contextualSpacing/>
        <w:rPr>
          <w:rFonts w:ascii="Aptos" w:hAnsi="Aptos"/>
          <w:sz w:val="22"/>
          <w:szCs w:val="22"/>
        </w:rPr>
      </w:pPr>
    </w:p>
    <w:sectPr w:rsidR="009976A1" w:rsidRPr="00F23921" w:rsidSect="009976A1">
      <w:pgSz w:w="12240" w:h="15840"/>
      <w:pgMar w:top="54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3EBA" w14:textId="77777777" w:rsidR="00266257" w:rsidRDefault="00266257" w:rsidP="00266257">
      <w:pPr>
        <w:spacing w:after="0" w:line="240" w:lineRule="auto"/>
      </w:pPr>
      <w:r>
        <w:separator/>
      </w:r>
    </w:p>
  </w:endnote>
  <w:endnote w:type="continuationSeparator" w:id="0">
    <w:p w14:paraId="7041A117" w14:textId="77777777" w:rsidR="00266257" w:rsidRDefault="00266257" w:rsidP="0026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0D1C" w14:textId="77777777" w:rsidR="00266257" w:rsidRDefault="00266257" w:rsidP="00266257">
      <w:pPr>
        <w:spacing w:after="0" w:line="240" w:lineRule="auto"/>
      </w:pPr>
      <w:r>
        <w:separator/>
      </w:r>
    </w:p>
  </w:footnote>
  <w:footnote w:type="continuationSeparator" w:id="0">
    <w:p w14:paraId="160BE48D" w14:textId="77777777" w:rsidR="00266257" w:rsidRDefault="00266257" w:rsidP="00266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1062"/>
    <w:multiLevelType w:val="hybridMultilevel"/>
    <w:tmpl w:val="BE5A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F3F8A"/>
    <w:multiLevelType w:val="hybridMultilevel"/>
    <w:tmpl w:val="E3D2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D32A2"/>
    <w:multiLevelType w:val="hybridMultilevel"/>
    <w:tmpl w:val="7F66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C7A98"/>
    <w:multiLevelType w:val="hybridMultilevel"/>
    <w:tmpl w:val="D87A6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C7BEA"/>
    <w:multiLevelType w:val="hybridMultilevel"/>
    <w:tmpl w:val="8578B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406164">
    <w:abstractNumId w:val="2"/>
  </w:num>
  <w:num w:numId="2" w16cid:durableId="514878946">
    <w:abstractNumId w:val="4"/>
  </w:num>
  <w:num w:numId="3" w16cid:durableId="957297146">
    <w:abstractNumId w:val="1"/>
  </w:num>
  <w:num w:numId="4" w16cid:durableId="900947532">
    <w:abstractNumId w:val="0"/>
  </w:num>
  <w:num w:numId="5" w16cid:durableId="2092463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4D"/>
    <w:rsid w:val="00266257"/>
    <w:rsid w:val="00306055"/>
    <w:rsid w:val="0041234D"/>
    <w:rsid w:val="0047551A"/>
    <w:rsid w:val="004848AD"/>
    <w:rsid w:val="004B21FA"/>
    <w:rsid w:val="0055064B"/>
    <w:rsid w:val="00621275"/>
    <w:rsid w:val="007103F9"/>
    <w:rsid w:val="00721DED"/>
    <w:rsid w:val="00805F76"/>
    <w:rsid w:val="0083533B"/>
    <w:rsid w:val="008759AC"/>
    <w:rsid w:val="00881C03"/>
    <w:rsid w:val="008B3FF5"/>
    <w:rsid w:val="008F4122"/>
    <w:rsid w:val="00983F4F"/>
    <w:rsid w:val="009976A1"/>
    <w:rsid w:val="009A1D12"/>
    <w:rsid w:val="009A7D7F"/>
    <w:rsid w:val="00B506F6"/>
    <w:rsid w:val="00BA29B2"/>
    <w:rsid w:val="00CA2EDA"/>
    <w:rsid w:val="00EA2079"/>
    <w:rsid w:val="00F23921"/>
    <w:rsid w:val="00FB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AEFC"/>
  <w15:chartTrackingRefBased/>
  <w15:docId w15:val="{7DDFAAA2-4002-4C8D-B09D-AFB3D30D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34D"/>
    <w:rPr>
      <w:rFonts w:eastAsiaTheme="majorEastAsia" w:cstheme="majorBidi"/>
      <w:color w:val="272727" w:themeColor="text1" w:themeTint="D8"/>
    </w:rPr>
  </w:style>
  <w:style w:type="paragraph" w:styleId="Title">
    <w:name w:val="Title"/>
    <w:basedOn w:val="Normal"/>
    <w:next w:val="Normal"/>
    <w:link w:val="TitleChar"/>
    <w:uiPriority w:val="10"/>
    <w:qFormat/>
    <w:rsid w:val="00412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34D"/>
    <w:pPr>
      <w:spacing w:before="160"/>
      <w:jc w:val="center"/>
    </w:pPr>
    <w:rPr>
      <w:i/>
      <w:iCs/>
      <w:color w:val="404040" w:themeColor="text1" w:themeTint="BF"/>
    </w:rPr>
  </w:style>
  <w:style w:type="character" w:customStyle="1" w:styleId="QuoteChar">
    <w:name w:val="Quote Char"/>
    <w:basedOn w:val="DefaultParagraphFont"/>
    <w:link w:val="Quote"/>
    <w:uiPriority w:val="29"/>
    <w:rsid w:val="0041234D"/>
    <w:rPr>
      <w:i/>
      <w:iCs/>
      <w:color w:val="404040" w:themeColor="text1" w:themeTint="BF"/>
    </w:rPr>
  </w:style>
  <w:style w:type="paragraph" w:styleId="ListParagraph">
    <w:name w:val="List Paragraph"/>
    <w:basedOn w:val="Normal"/>
    <w:uiPriority w:val="34"/>
    <w:qFormat/>
    <w:rsid w:val="0041234D"/>
    <w:pPr>
      <w:ind w:left="720"/>
      <w:contextualSpacing/>
    </w:pPr>
  </w:style>
  <w:style w:type="character" w:styleId="IntenseEmphasis">
    <w:name w:val="Intense Emphasis"/>
    <w:basedOn w:val="DefaultParagraphFont"/>
    <w:uiPriority w:val="21"/>
    <w:qFormat/>
    <w:rsid w:val="0041234D"/>
    <w:rPr>
      <w:i/>
      <w:iCs/>
      <w:color w:val="0F4761" w:themeColor="accent1" w:themeShade="BF"/>
    </w:rPr>
  </w:style>
  <w:style w:type="paragraph" w:styleId="IntenseQuote">
    <w:name w:val="Intense Quote"/>
    <w:basedOn w:val="Normal"/>
    <w:next w:val="Normal"/>
    <w:link w:val="IntenseQuoteChar"/>
    <w:uiPriority w:val="30"/>
    <w:qFormat/>
    <w:rsid w:val="00412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34D"/>
    <w:rPr>
      <w:i/>
      <w:iCs/>
      <w:color w:val="0F4761" w:themeColor="accent1" w:themeShade="BF"/>
    </w:rPr>
  </w:style>
  <w:style w:type="character" w:styleId="IntenseReference">
    <w:name w:val="Intense Reference"/>
    <w:basedOn w:val="DefaultParagraphFont"/>
    <w:uiPriority w:val="32"/>
    <w:qFormat/>
    <w:rsid w:val="0041234D"/>
    <w:rPr>
      <w:b/>
      <w:bCs/>
      <w:smallCaps/>
      <w:color w:val="0F4761" w:themeColor="accent1" w:themeShade="BF"/>
      <w:spacing w:val="5"/>
    </w:rPr>
  </w:style>
  <w:style w:type="table" w:styleId="TableGrid">
    <w:name w:val="Table Grid"/>
    <w:basedOn w:val="TableNormal"/>
    <w:uiPriority w:val="39"/>
    <w:rsid w:val="0087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57"/>
  </w:style>
  <w:style w:type="paragraph" w:styleId="Footer">
    <w:name w:val="footer"/>
    <w:basedOn w:val="Normal"/>
    <w:link w:val="FooterChar"/>
    <w:uiPriority w:val="99"/>
    <w:unhideWhenUsed/>
    <w:rsid w:val="0026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57"/>
  </w:style>
  <w:style w:type="character" w:styleId="Hyperlink">
    <w:name w:val="Hyperlink"/>
    <w:basedOn w:val="DefaultParagraphFont"/>
    <w:uiPriority w:val="99"/>
    <w:unhideWhenUsed/>
    <w:rsid w:val="009976A1"/>
    <w:rPr>
      <w:color w:val="467886" w:themeColor="hyperlink"/>
      <w:u w:val="single"/>
    </w:rPr>
  </w:style>
  <w:style w:type="character" w:styleId="UnresolvedMention">
    <w:name w:val="Unresolved Mention"/>
    <w:basedOn w:val="DefaultParagraphFont"/>
    <w:uiPriority w:val="99"/>
    <w:semiHidden/>
    <w:unhideWhenUsed/>
    <w:rsid w:val="0099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aifd.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0658472F2C447AB63DA401E71AD9C" ma:contentTypeVersion="17" ma:contentTypeDescription="Create a new document." ma:contentTypeScope="" ma:versionID="516fd5197a8b8dcf95ea652565a9f65d">
  <xsd:schema xmlns:xsd="http://www.w3.org/2001/XMLSchema" xmlns:xs="http://www.w3.org/2001/XMLSchema" xmlns:p="http://schemas.microsoft.com/office/2006/metadata/properties" xmlns:ns1="http://schemas.microsoft.com/sharepoint/v3" xmlns:ns2="b15beac5-75f8-43f7-a30b-5815792d9182" xmlns:ns3="717d734e-4755-492c-841b-d744090178c9" targetNamespace="http://schemas.microsoft.com/office/2006/metadata/properties" ma:root="true" ma:fieldsID="07f5410783284f8ece5dea80210feeff" ns1:_="" ns2:_="" ns3:_="">
    <xsd:import namespace="http://schemas.microsoft.com/sharepoint/v3"/>
    <xsd:import namespace="b15beac5-75f8-43f7-a30b-5815792d9182"/>
    <xsd:import namespace="717d734e-4755-492c-841b-d744090178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beac5-75f8-43f7-a30b-5815792d9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e37f9d-d07f-4231-b3f7-3b5f6b3b385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7d734e-4755-492c-841b-d744090178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57d51d-0008-4815-9e85-10479d83c9d6}" ma:internalName="TaxCatchAll" ma:showField="CatchAllData" ma:web="717d734e-4755-492c-841b-d74409017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5beac5-75f8-43f7-a30b-5815792d9182">
      <Terms xmlns="http://schemas.microsoft.com/office/infopath/2007/PartnerControls"/>
    </lcf76f155ced4ddcb4097134ff3c332f>
    <TaxCatchAll xmlns="717d734e-4755-492c-841b-d744090178c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27D618-F931-49AD-9A64-8BE9F256AC3D}"/>
</file>

<file path=customXml/itemProps2.xml><?xml version="1.0" encoding="utf-8"?>
<ds:datastoreItem xmlns:ds="http://schemas.openxmlformats.org/officeDocument/2006/customXml" ds:itemID="{C6AE95D1-778F-418D-8BBF-446EABD8F0BB}"/>
</file>

<file path=customXml/itemProps3.xml><?xml version="1.0" encoding="utf-8"?>
<ds:datastoreItem xmlns:ds="http://schemas.openxmlformats.org/officeDocument/2006/customXml" ds:itemID="{A068EABA-B725-4401-8CEF-60F0FB4D73D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horn</dc:creator>
  <cp:keywords/>
  <dc:description/>
  <cp:lastModifiedBy>Lindsay Campoy-Jones</cp:lastModifiedBy>
  <cp:revision>2</cp:revision>
  <dcterms:created xsi:type="dcterms:W3CDTF">2025-10-07T17:16:00Z</dcterms:created>
  <dcterms:modified xsi:type="dcterms:W3CDTF">2025-10-07T17:16:00Z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0x0101008290658472F2C447AB63DA401E71AD9C</vt:lpwstr>
  </property>
</Properties>
</file>